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07" w:rsidRDefault="00E75644">
      <w:pPr>
        <w:bidi/>
        <w:spacing w:before="100" w:beforeAutospacing="1" w:after="100" w:afterAutospacing="1" w:line="240" w:lineRule="auto"/>
        <w:jc w:val="center"/>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 xml:space="preserve">سیاست کاهش تعرفه ای کالاهای ورودی </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دولت پاکستان تصمیم گرفته است که در بودجه‌ی آینده، مالیات‌های وارداتی را به‌طور قابل‌توجهی کاهش دهد؛ کاهش‌هایی به ارزش </w:t>
      </w:r>
      <w:r>
        <w:rPr>
          <w:rFonts w:ascii="Times New Roman" w:eastAsia="Times New Roman" w:hAnsi="Times New Roman" w:cs="B Nazanin"/>
          <w:sz w:val="28"/>
          <w:szCs w:val="28"/>
          <w:rtl/>
          <w:lang w:bidi="fa-IR"/>
        </w:rPr>
        <w:t>۱۲۰</w:t>
      </w:r>
      <w:r>
        <w:rPr>
          <w:rFonts w:ascii="Times New Roman" w:eastAsia="Times New Roman" w:hAnsi="Times New Roman" w:cs="B Nazanin"/>
          <w:sz w:val="28"/>
          <w:szCs w:val="28"/>
          <w:rtl/>
        </w:rPr>
        <w:t xml:space="preserve"> میلیارد روپیه. هدف از این اقدام، باز کردن اقتصاد به روی رقابت خارجی است، هرچند نگرانی‌هایی درباره‌ی تأثیر این کاهش شدید تعرفه‌ها بر توازن مالی خارجی وجود دارد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نخست‌وزیر شهباز شریف این هفته با طرح کاهش حقوق گمرکی موافقت کرده و اعتراضات وزارت صنایع و وزارت بازرگانی را رد کرده است. این وزارتخانه‌ها نگرانی‌هایی در مورد تأثیر منفی تغییرات تدریجی اما شدید بر بخش تولید و تراز پرداخت‌ها ابراز کرده بودند، به گفته‌ی دو عضو کابینه که با روزنامه اکسپرس تریبیون صحبت کرده‌اند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نکته جالب اینکه، وزارت دارایی و هیئت فدرال مالیات</w:t>
      </w:r>
      <w:r>
        <w:rPr>
          <w:rFonts w:ascii="Times New Roman" w:eastAsia="Times New Roman" w:hAnsi="Times New Roman" w:cs="B Nazanin"/>
          <w:sz w:val="28"/>
          <w:szCs w:val="28"/>
        </w:rPr>
        <w:t xml:space="preserve"> (FBR) – </w:t>
      </w:r>
      <w:r>
        <w:rPr>
          <w:rFonts w:ascii="Times New Roman" w:eastAsia="Times New Roman" w:hAnsi="Times New Roman" w:cs="B Nazanin"/>
          <w:sz w:val="28"/>
          <w:szCs w:val="28"/>
          <w:rtl/>
        </w:rPr>
        <w:t xml:space="preserve">که پیش‌تر حامی افزایش تعرفه‌ها برای افزایش درآمد بودند </w:t>
      </w:r>
      <w:r>
        <w:rPr>
          <w:rFonts w:ascii="Times New Roman" w:eastAsia="Times New Roman" w:hAnsi="Times New Roman" w:cs="Times New Roman" w:hint="cs"/>
          <w:sz w:val="28"/>
          <w:szCs w:val="28"/>
          <w:rtl/>
        </w:rPr>
        <w:t>–</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اکنون</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از</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این</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طرح</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حمایت</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کرده‌اند</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به</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گفته</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منابع،</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مرحله</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اول</w:t>
      </w:r>
      <w:r>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این</w:t>
      </w:r>
      <w:r>
        <w:rPr>
          <w:rFonts w:ascii="Times New Roman" w:eastAsia="Times New Roman" w:hAnsi="Times New Roman" w:cs="B Nazanin"/>
          <w:sz w:val="28"/>
          <w:szCs w:val="28"/>
          <w:rtl/>
        </w:rPr>
        <w:t xml:space="preserve"> طرح در بودجه جدید اجرا خواهد شد و اجرای کامل آن پنج سال به طول می‌انجامد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در حالی که وزارت بازرگانی پیشنهاد افزایش تعداد سطوح تعرفه‌ای از پنج به شش را داده بود، نخست‌وزیر با این پیشنهاد مخالفت و تصمیم گرفته تعداد سطوح تعرفه‌ای را به چهار کاهش دهد. حداکثر نرخ تعرفه طی پنج سال از </w:t>
      </w:r>
      <w:r>
        <w:rPr>
          <w:rFonts w:ascii="Times New Roman" w:eastAsia="Times New Roman" w:hAnsi="Times New Roman" w:cs="B Nazanin"/>
          <w:sz w:val="28"/>
          <w:szCs w:val="28"/>
          <w:rtl/>
          <w:lang w:bidi="fa-IR"/>
        </w:rPr>
        <w:t>۲۰</w:t>
      </w:r>
      <w:r>
        <w:rPr>
          <w:rFonts w:ascii="Times New Roman" w:eastAsia="Times New Roman" w:hAnsi="Times New Roman" w:cs="B Nazanin"/>
          <w:sz w:val="28"/>
          <w:szCs w:val="28"/>
          <w:rtl/>
        </w:rPr>
        <w:t xml:space="preserve"> درصد به </w:t>
      </w:r>
      <w:r>
        <w:rPr>
          <w:rFonts w:ascii="Times New Roman" w:eastAsia="Times New Roman" w:hAnsi="Times New Roman" w:cs="B Nazanin"/>
          <w:sz w:val="28"/>
          <w:szCs w:val="28"/>
          <w:rtl/>
          <w:lang w:bidi="fa-IR"/>
        </w:rPr>
        <w:t>۱۵</w:t>
      </w:r>
      <w:r>
        <w:rPr>
          <w:rFonts w:ascii="Times New Roman" w:eastAsia="Times New Roman" w:hAnsi="Times New Roman" w:cs="B Nazanin"/>
          <w:sz w:val="28"/>
          <w:szCs w:val="28"/>
          <w:rtl/>
        </w:rPr>
        <w:t xml:space="preserve"> درصد کاهش خواهد یافت</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یک عضو کمیته‌ی تدوین‌کننده‌ی این طرح گفته است که برنامه آزادسازی تجاری تصویب‌شده حتی فراتر از آن چیزی است که با صندوق بین‌المللی پول</w:t>
      </w:r>
      <w:r>
        <w:rPr>
          <w:rFonts w:ascii="Times New Roman" w:eastAsia="Times New Roman" w:hAnsi="Times New Roman" w:cs="B Nazanin"/>
          <w:sz w:val="28"/>
          <w:szCs w:val="28"/>
        </w:rPr>
        <w:t xml:space="preserve"> (IMF) </w:t>
      </w:r>
      <w:r>
        <w:rPr>
          <w:rFonts w:ascii="Times New Roman" w:eastAsia="Times New Roman" w:hAnsi="Times New Roman" w:cs="B Nazanin"/>
          <w:sz w:val="28"/>
          <w:szCs w:val="28"/>
          <w:rtl/>
        </w:rPr>
        <w:t>توافق شده بود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به گفته منابع، تأثیر کلی این برنامه بر درآمدها </w:t>
      </w:r>
      <w:r>
        <w:rPr>
          <w:rFonts w:ascii="Times New Roman" w:eastAsia="Times New Roman" w:hAnsi="Times New Roman" w:cs="B Nazanin"/>
          <w:sz w:val="28"/>
          <w:szCs w:val="28"/>
          <w:rtl/>
          <w:lang w:bidi="fa-IR"/>
        </w:rPr>
        <w:t>۵۱۲</w:t>
      </w:r>
      <w:r>
        <w:rPr>
          <w:rFonts w:ascii="Times New Roman" w:eastAsia="Times New Roman" w:hAnsi="Times New Roman" w:cs="B Nazanin"/>
          <w:sz w:val="28"/>
          <w:szCs w:val="28"/>
          <w:rtl/>
        </w:rPr>
        <w:t xml:space="preserve"> میلیارد روپیه خواهد بود، بدون احتساب تغییرات مربوط به تعرفه‌های شرکت‌های نفت و گاز. در سال اول، کاهش درآمدها حدود </w:t>
      </w:r>
      <w:r>
        <w:rPr>
          <w:rFonts w:ascii="Times New Roman" w:eastAsia="Times New Roman" w:hAnsi="Times New Roman" w:cs="B Nazanin"/>
          <w:sz w:val="28"/>
          <w:szCs w:val="28"/>
          <w:rtl/>
          <w:lang w:bidi="fa-IR"/>
        </w:rPr>
        <w:t>۱۲۰</w:t>
      </w:r>
      <w:r>
        <w:rPr>
          <w:rFonts w:ascii="Times New Roman" w:eastAsia="Times New Roman" w:hAnsi="Times New Roman" w:cs="B Nazanin"/>
          <w:sz w:val="28"/>
          <w:szCs w:val="28"/>
          <w:rtl/>
        </w:rPr>
        <w:t xml:space="preserve"> میلیارد روپیه برآورد شده که </w:t>
      </w:r>
      <w:r>
        <w:rPr>
          <w:rFonts w:ascii="Times New Roman" w:eastAsia="Times New Roman" w:hAnsi="Times New Roman" w:cs="B Nazanin"/>
          <w:sz w:val="28"/>
          <w:szCs w:val="28"/>
          <w:rtl/>
          <w:lang w:bidi="fa-IR"/>
        </w:rPr>
        <w:t>۱۰۰</w:t>
      </w:r>
      <w:r>
        <w:rPr>
          <w:rFonts w:ascii="Times New Roman" w:eastAsia="Times New Roman" w:hAnsi="Times New Roman" w:cs="B Nazanin"/>
          <w:sz w:val="28"/>
          <w:szCs w:val="28"/>
          <w:rtl/>
        </w:rPr>
        <w:t xml:space="preserve"> میلیارد آن به دلیل تغییر در نرخ‌های تعرفه‌ای است</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طبق این تصمیم که در قالب بودجه وجهه قانونی پیدا خواهد کرد، سطوح حقوق گمرکی به چهار سطح کاهش می‌یابد: </w:t>
      </w:r>
      <w:r>
        <w:rPr>
          <w:rFonts w:ascii="Times New Roman" w:eastAsia="Times New Roman" w:hAnsi="Times New Roman" w:cs="B Nazanin"/>
          <w:sz w:val="28"/>
          <w:szCs w:val="28"/>
          <w:rtl/>
          <w:lang w:bidi="fa-IR"/>
        </w:rPr>
        <w:t>۰</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tl/>
          <w:lang w:bidi="fa-IR"/>
        </w:rPr>
        <w:t>۵</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tl/>
          <w:lang w:bidi="fa-IR"/>
        </w:rPr>
        <w:t>۱۰</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و </w:t>
      </w:r>
      <w:r>
        <w:rPr>
          <w:rFonts w:ascii="Times New Roman" w:eastAsia="Times New Roman" w:hAnsi="Times New Roman" w:cs="B Nazanin"/>
          <w:sz w:val="28"/>
          <w:szCs w:val="28"/>
          <w:rtl/>
          <w:lang w:bidi="fa-IR"/>
        </w:rPr>
        <w:t>۲۰</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lang w:bidi="fa-IR"/>
        </w:rPr>
        <w:t xml:space="preserve">. </w:t>
      </w:r>
      <w:r>
        <w:rPr>
          <w:rFonts w:ascii="Times New Roman" w:eastAsia="Times New Roman" w:hAnsi="Times New Roman" w:cs="B Nazanin"/>
          <w:sz w:val="28"/>
          <w:szCs w:val="28"/>
          <w:rtl/>
        </w:rPr>
        <w:t xml:space="preserve">در حال حاضر، پنج سطح وجود دارد. حدود </w:t>
      </w:r>
      <w:r>
        <w:rPr>
          <w:rFonts w:ascii="Times New Roman" w:eastAsia="Times New Roman" w:hAnsi="Times New Roman" w:cs="B Nazanin"/>
          <w:sz w:val="28"/>
          <w:szCs w:val="28"/>
          <w:rtl/>
          <w:lang w:bidi="fa-IR"/>
        </w:rPr>
        <w:t>۲۲۰۱</w:t>
      </w:r>
      <w:r>
        <w:rPr>
          <w:rFonts w:ascii="Times New Roman" w:eastAsia="Times New Roman" w:hAnsi="Times New Roman" w:cs="B Nazanin"/>
          <w:sz w:val="28"/>
          <w:szCs w:val="28"/>
          <w:rtl/>
        </w:rPr>
        <w:t xml:space="preserve"> قلم کالا با نرخ صفر درصد وارد می‌شوند، اما مشمول </w:t>
      </w:r>
      <w:r>
        <w:rPr>
          <w:rFonts w:ascii="Times New Roman" w:eastAsia="Times New Roman" w:hAnsi="Times New Roman" w:cs="B Nazanin"/>
          <w:sz w:val="28"/>
          <w:szCs w:val="28"/>
          <w:rtl/>
          <w:lang w:bidi="fa-IR"/>
        </w:rPr>
        <w:t>۲</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حقوق گمرکی اضافی و تا </w:t>
      </w:r>
      <w:r>
        <w:rPr>
          <w:rFonts w:ascii="Times New Roman" w:eastAsia="Times New Roman" w:hAnsi="Times New Roman" w:cs="B Nazanin"/>
          <w:sz w:val="28"/>
          <w:szCs w:val="28"/>
          <w:rtl/>
          <w:lang w:bidi="fa-IR"/>
        </w:rPr>
        <w:t>۲۰</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تعرفه تنظیمی هستند. در بودجه جدید، حقوق ورودی خودروها تغییری نخواهد کرد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در حال حاضر، یک سطح </w:t>
      </w:r>
      <w:r>
        <w:rPr>
          <w:rFonts w:ascii="Times New Roman" w:eastAsia="Times New Roman" w:hAnsi="Times New Roman" w:cs="B Nazanin"/>
          <w:sz w:val="28"/>
          <w:szCs w:val="28"/>
          <w:rtl/>
          <w:lang w:bidi="fa-IR"/>
        </w:rPr>
        <w:t>۳</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وجود دارد که شامل </w:t>
      </w:r>
      <w:r>
        <w:rPr>
          <w:rFonts w:ascii="Times New Roman" w:eastAsia="Times New Roman" w:hAnsi="Times New Roman" w:cs="B Nazanin"/>
          <w:sz w:val="28"/>
          <w:szCs w:val="28"/>
          <w:rtl/>
          <w:lang w:bidi="fa-IR"/>
        </w:rPr>
        <w:t>۹۷۲</w:t>
      </w:r>
      <w:r>
        <w:rPr>
          <w:rFonts w:ascii="Times New Roman" w:eastAsia="Times New Roman" w:hAnsi="Times New Roman" w:cs="B Nazanin"/>
          <w:sz w:val="28"/>
          <w:szCs w:val="28"/>
          <w:rtl/>
        </w:rPr>
        <w:t xml:space="preserve"> قلم کالاست. این سطح مشمول </w:t>
      </w:r>
      <w:r>
        <w:rPr>
          <w:rFonts w:ascii="Times New Roman" w:eastAsia="Times New Roman" w:hAnsi="Times New Roman" w:cs="B Nazanin"/>
          <w:sz w:val="28"/>
          <w:szCs w:val="28"/>
          <w:rtl/>
          <w:lang w:bidi="fa-IR"/>
        </w:rPr>
        <w:t>۲</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حقوق گمرکی اضافی و تا </w:t>
      </w:r>
      <w:r>
        <w:rPr>
          <w:rFonts w:ascii="Times New Roman" w:eastAsia="Times New Roman" w:hAnsi="Times New Roman" w:cs="B Nazanin"/>
          <w:sz w:val="28"/>
          <w:szCs w:val="28"/>
          <w:rtl/>
          <w:lang w:bidi="fa-IR"/>
        </w:rPr>
        <w:t>۳۵</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تعرفه تنظیمی است. تصمیم بر آن شده که این سطح حذف شده و کالاها به نرخ صفر یا </w:t>
      </w:r>
      <w:r>
        <w:rPr>
          <w:rFonts w:ascii="Times New Roman" w:eastAsia="Times New Roman" w:hAnsi="Times New Roman" w:cs="B Nazanin"/>
          <w:sz w:val="28"/>
          <w:szCs w:val="28"/>
          <w:rtl/>
          <w:lang w:bidi="fa-IR"/>
        </w:rPr>
        <w:t>۵</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tl/>
        </w:rPr>
        <w:lastRenderedPageBreak/>
        <w:t xml:space="preserve">منتقل شوند. منابع گفته‌اند احتمالاً اکثر این کالاها به سطح </w:t>
      </w:r>
      <w:r>
        <w:rPr>
          <w:rFonts w:ascii="Times New Roman" w:eastAsia="Times New Roman" w:hAnsi="Times New Roman" w:cs="B Nazanin"/>
          <w:sz w:val="28"/>
          <w:szCs w:val="28"/>
          <w:rtl/>
          <w:lang w:bidi="fa-IR"/>
        </w:rPr>
        <w:t>۵</w:t>
      </w:r>
      <w:r>
        <w:rPr>
          <w:rFonts w:ascii="Times New Roman" w:eastAsia="Times New Roman" w:hAnsi="Times New Roman" w:cs="Times New Roman" w:hint="cs"/>
          <w:sz w:val="28"/>
          <w:szCs w:val="28"/>
          <w:rtl/>
          <w:lang w:bidi="fa-IR"/>
        </w:rPr>
        <w:t>٪</w:t>
      </w:r>
      <w:r>
        <w:rPr>
          <w:rFonts w:ascii="Times New Roman" w:eastAsia="Times New Roman" w:hAnsi="Times New Roman" w:cs="B Nazanin"/>
          <w:sz w:val="28"/>
          <w:szCs w:val="28"/>
          <w:rtl/>
        </w:rPr>
        <w:t xml:space="preserve"> منتقل خواهند شد که حدود </w:t>
      </w:r>
      <w:r>
        <w:rPr>
          <w:rFonts w:ascii="Times New Roman" w:eastAsia="Times New Roman" w:hAnsi="Times New Roman" w:cs="B Nazanin"/>
          <w:sz w:val="28"/>
          <w:szCs w:val="28"/>
          <w:rtl/>
          <w:lang w:bidi="fa-IR"/>
        </w:rPr>
        <w:t>۷۰</w:t>
      </w:r>
      <w:r>
        <w:rPr>
          <w:rFonts w:ascii="Times New Roman" w:eastAsia="Times New Roman" w:hAnsi="Times New Roman" w:cs="B Nazanin"/>
          <w:sz w:val="28"/>
          <w:szCs w:val="28"/>
          <w:rtl/>
        </w:rPr>
        <w:t xml:space="preserve"> میلیارد روپیه درآمد برای جبران زیان‌ها ایجاد می‌کند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همچنین مقرر شده یک سطح </w:t>
      </w:r>
      <w:r>
        <w:rPr>
          <w:rFonts w:ascii="Times New Roman" w:eastAsia="Times New Roman" w:hAnsi="Times New Roman" w:cs="B Nazanin"/>
          <w:sz w:val="28"/>
          <w:szCs w:val="28"/>
          <w:rtl/>
          <w:lang w:bidi="fa-IR"/>
        </w:rPr>
        <w:t>۵</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جدید معرفی شود. سطح </w:t>
      </w:r>
      <w:r>
        <w:rPr>
          <w:rFonts w:ascii="Times New Roman" w:eastAsia="Times New Roman" w:hAnsi="Times New Roman" w:cs="B Nazanin"/>
          <w:sz w:val="28"/>
          <w:szCs w:val="28"/>
          <w:rtl/>
          <w:lang w:bidi="fa-IR"/>
        </w:rPr>
        <w:t>۱۱</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به </w:t>
      </w:r>
      <w:r>
        <w:rPr>
          <w:rFonts w:ascii="Times New Roman" w:eastAsia="Times New Roman" w:hAnsi="Times New Roman" w:cs="B Nazanin"/>
          <w:sz w:val="28"/>
          <w:szCs w:val="28"/>
          <w:rtl/>
          <w:lang w:bidi="fa-IR"/>
        </w:rPr>
        <w:t>۱۰</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کاهش خواهد یافت. در حال حاضر، این سطح شامل </w:t>
      </w:r>
      <w:r>
        <w:rPr>
          <w:rFonts w:ascii="Times New Roman" w:eastAsia="Times New Roman" w:hAnsi="Times New Roman" w:cs="B Nazanin"/>
          <w:sz w:val="28"/>
          <w:szCs w:val="28"/>
          <w:rtl/>
          <w:lang w:bidi="fa-IR"/>
        </w:rPr>
        <w:t>۱۱۲۱</w:t>
      </w:r>
      <w:r>
        <w:rPr>
          <w:rFonts w:ascii="Times New Roman" w:eastAsia="Times New Roman" w:hAnsi="Times New Roman" w:cs="B Nazanin"/>
          <w:sz w:val="28"/>
          <w:szCs w:val="28"/>
          <w:rtl/>
        </w:rPr>
        <w:t xml:space="preserve"> ردیف تعرفه‌ای است و مشمول </w:t>
      </w:r>
      <w:r>
        <w:rPr>
          <w:rFonts w:ascii="Times New Roman" w:eastAsia="Times New Roman" w:hAnsi="Times New Roman" w:cs="B Nazanin"/>
          <w:sz w:val="28"/>
          <w:szCs w:val="28"/>
          <w:rtl/>
          <w:lang w:bidi="fa-IR"/>
        </w:rPr>
        <w:t>۲</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حقوق گمرکی اضافی و تا </w:t>
      </w:r>
      <w:r>
        <w:rPr>
          <w:rFonts w:ascii="Times New Roman" w:eastAsia="Times New Roman" w:hAnsi="Times New Roman" w:cs="B Nazanin"/>
          <w:sz w:val="28"/>
          <w:szCs w:val="28"/>
          <w:rtl/>
          <w:lang w:bidi="fa-IR"/>
        </w:rPr>
        <w:t>۵۰</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تعرفه تنظیمی می‌شود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سطح چهارم فعلی </w:t>
      </w:r>
      <w:r>
        <w:rPr>
          <w:rFonts w:ascii="Times New Roman" w:eastAsia="Times New Roman" w:hAnsi="Times New Roman" w:cs="B Nazanin"/>
          <w:sz w:val="28"/>
          <w:szCs w:val="28"/>
          <w:rtl/>
          <w:lang w:bidi="fa-IR"/>
        </w:rPr>
        <w:t>۱۶</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است که شامل </w:t>
      </w:r>
      <w:r>
        <w:rPr>
          <w:rFonts w:ascii="Times New Roman" w:eastAsia="Times New Roman" w:hAnsi="Times New Roman" w:cs="B Nazanin"/>
          <w:sz w:val="28"/>
          <w:szCs w:val="28"/>
          <w:rtl/>
          <w:lang w:bidi="fa-IR"/>
        </w:rPr>
        <w:t>۵۴۵</w:t>
      </w:r>
      <w:r>
        <w:rPr>
          <w:rFonts w:ascii="Times New Roman" w:eastAsia="Times New Roman" w:hAnsi="Times New Roman" w:cs="B Nazanin"/>
          <w:sz w:val="28"/>
          <w:szCs w:val="28"/>
          <w:rtl/>
        </w:rPr>
        <w:t xml:space="preserve"> قلم کالاست و مشمول </w:t>
      </w:r>
      <w:r>
        <w:rPr>
          <w:rFonts w:ascii="Times New Roman" w:eastAsia="Times New Roman" w:hAnsi="Times New Roman" w:cs="B Nazanin"/>
          <w:sz w:val="28"/>
          <w:szCs w:val="28"/>
          <w:rtl/>
          <w:lang w:bidi="fa-IR"/>
        </w:rPr>
        <w:t>۴</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حقوق گمرکی اضافی و تا </w:t>
      </w:r>
      <w:r>
        <w:rPr>
          <w:rFonts w:ascii="Times New Roman" w:eastAsia="Times New Roman" w:hAnsi="Times New Roman" w:cs="B Nazanin"/>
          <w:sz w:val="28"/>
          <w:szCs w:val="28"/>
          <w:rtl/>
          <w:lang w:bidi="fa-IR"/>
        </w:rPr>
        <w:t>۵۰</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تعرفه تنظیمی می‌باشد. این سطح در بودجه به </w:t>
      </w:r>
      <w:r>
        <w:rPr>
          <w:rFonts w:ascii="Times New Roman" w:eastAsia="Times New Roman" w:hAnsi="Times New Roman" w:cs="B Nazanin"/>
          <w:sz w:val="28"/>
          <w:szCs w:val="28"/>
          <w:rtl/>
          <w:lang w:bidi="fa-IR"/>
        </w:rPr>
        <w:t>۱۵</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کاهش خواهد یافت</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سطح پنجم با نرخ </w:t>
      </w:r>
      <w:r>
        <w:rPr>
          <w:rFonts w:ascii="Times New Roman" w:eastAsia="Times New Roman" w:hAnsi="Times New Roman" w:cs="B Nazanin"/>
          <w:sz w:val="28"/>
          <w:szCs w:val="28"/>
          <w:rtl/>
          <w:lang w:bidi="fa-IR"/>
        </w:rPr>
        <w:t>۲۰</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به تدریج حذف خواهد شد. در حال حاضر </w:t>
      </w:r>
      <w:r>
        <w:rPr>
          <w:rFonts w:ascii="Times New Roman" w:eastAsia="Times New Roman" w:hAnsi="Times New Roman" w:cs="B Nazanin"/>
          <w:sz w:val="28"/>
          <w:szCs w:val="28"/>
          <w:rtl/>
          <w:lang w:bidi="fa-IR"/>
        </w:rPr>
        <w:t>۲۲۲۷</w:t>
      </w:r>
      <w:r>
        <w:rPr>
          <w:rFonts w:ascii="Times New Roman" w:eastAsia="Times New Roman" w:hAnsi="Times New Roman" w:cs="B Nazanin"/>
          <w:sz w:val="28"/>
          <w:szCs w:val="28"/>
          <w:rtl/>
        </w:rPr>
        <w:t xml:space="preserve"> قلم کالا تحت این سطح وارد می‌شوند و مشمول </w:t>
      </w:r>
      <w:r>
        <w:rPr>
          <w:rFonts w:ascii="Times New Roman" w:eastAsia="Times New Roman" w:hAnsi="Times New Roman" w:cs="B Nazanin"/>
          <w:sz w:val="28"/>
          <w:szCs w:val="28"/>
          <w:rtl/>
          <w:lang w:bidi="fa-IR"/>
        </w:rPr>
        <w:t>۶</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حقوق گمرکی اضافی و تا </w:t>
      </w:r>
      <w:r>
        <w:rPr>
          <w:rFonts w:ascii="Times New Roman" w:eastAsia="Times New Roman" w:hAnsi="Times New Roman" w:cs="B Nazanin"/>
          <w:sz w:val="28"/>
          <w:szCs w:val="28"/>
          <w:rtl/>
          <w:lang w:bidi="fa-IR"/>
        </w:rPr>
        <w:t>۶۰</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تعرفه تنظیمی هستند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با این حال، نگرانی‌هایی وجود دارد که باز شدن ناگهانی اقتصاد ممکن است بار اضافی واردات ایجاد کرده و به بحران تراز پرداخت‌ها منجر شود. وزارت دارایی برآورد کرده که کاهش یک درصدی در تعرفه‌ها می‌تواند کسری تجاری را </w:t>
      </w:r>
      <w:r>
        <w:rPr>
          <w:rFonts w:ascii="Times New Roman" w:eastAsia="Times New Roman" w:hAnsi="Times New Roman" w:cs="B Nazanin"/>
          <w:sz w:val="28"/>
          <w:szCs w:val="28"/>
          <w:rtl/>
          <w:lang w:bidi="fa-IR"/>
        </w:rPr>
        <w:t>۱.۷</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افزایش دهد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وزارت بازرگانی پیشنهاد داده بود که شش سطح تعرفه‌ای شامل </w:t>
      </w:r>
      <w:r>
        <w:rPr>
          <w:rFonts w:ascii="Times New Roman" w:eastAsia="Times New Roman" w:hAnsi="Times New Roman" w:cs="B Nazanin"/>
          <w:sz w:val="28"/>
          <w:szCs w:val="28"/>
          <w:rtl/>
          <w:lang w:bidi="fa-IR"/>
        </w:rPr>
        <w:t>۰</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tl/>
          <w:lang w:bidi="fa-IR"/>
        </w:rPr>
        <w:t>۳</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tl/>
          <w:lang w:bidi="fa-IR"/>
        </w:rPr>
        <w:t>۶</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tl/>
          <w:lang w:bidi="fa-IR"/>
        </w:rPr>
        <w:t>۹</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tl/>
          <w:lang w:bidi="fa-IR"/>
        </w:rPr>
        <w:t>۱۲</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و </w:t>
      </w:r>
      <w:r>
        <w:rPr>
          <w:rFonts w:ascii="Times New Roman" w:eastAsia="Times New Roman" w:hAnsi="Times New Roman" w:cs="B Nazanin"/>
          <w:sz w:val="28"/>
          <w:szCs w:val="28"/>
          <w:rtl/>
          <w:lang w:bidi="fa-IR"/>
        </w:rPr>
        <w:t>۲۰</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ایجاد شود، اما نخست‌وزیر این پیشنهاد را نپذیرفت</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طبق تصمیم دولت، حقوق گمرکی اضافی در مدت چهار سال و تعرفه‌های تنظیمی در مدت پنج سال حذف خواهند شد. همچنین، ضمیمه پنجم قانون گمرک که مربوط به واردات کالاهای سرمایه‌ای و مواد اولیه صنعتی است، طی پنج سال لغو خواهد شد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یک مقام ارشد مالیاتی گفته است که زیان ناشی از کاهش مالیات واردات، با افزایش درآمد مالیاتی از فعالیت‌های اقتصادی داخلی جبران خواهد شد. در سال اول، زیان ناشی از کاهش حقوق گمرکی </w:t>
      </w:r>
      <w:r>
        <w:rPr>
          <w:rFonts w:ascii="Times New Roman" w:eastAsia="Times New Roman" w:hAnsi="Times New Roman" w:cs="B Nazanin"/>
          <w:sz w:val="28"/>
          <w:szCs w:val="28"/>
          <w:rtl/>
          <w:lang w:bidi="fa-IR"/>
        </w:rPr>
        <w:t>۱۵</w:t>
      </w:r>
      <w:r>
        <w:rPr>
          <w:rFonts w:ascii="Times New Roman" w:eastAsia="Times New Roman" w:hAnsi="Times New Roman" w:cs="B Nazanin"/>
          <w:sz w:val="28"/>
          <w:szCs w:val="28"/>
          <w:rtl/>
        </w:rPr>
        <w:t xml:space="preserve"> میلیارد روپیه، حقوق گمرکی اضافی </w:t>
      </w:r>
      <w:r>
        <w:rPr>
          <w:rFonts w:ascii="Times New Roman" w:eastAsia="Times New Roman" w:hAnsi="Times New Roman" w:cs="B Nazanin"/>
          <w:sz w:val="28"/>
          <w:szCs w:val="28"/>
          <w:rtl/>
          <w:lang w:bidi="fa-IR"/>
        </w:rPr>
        <w:t>۵۰</w:t>
      </w:r>
      <w:r>
        <w:rPr>
          <w:rFonts w:ascii="Times New Roman" w:eastAsia="Times New Roman" w:hAnsi="Times New Roman" w:cs="B Nazanin"/>
          <w:sz w:val="28"/>
          <w:szCs w:val="28"/>
          <w:rtl/>
        </w:rPr>
        <w:t xml:space="preserve"> میلیارد، تعرفه تنظیمی </w:t>
      </w:r>
      <w:r>
        <w:rPr>
          <w:rFonts w:ascii="Times New Roman" w:eastAsia="Times New Roman" w:hAnsi="Times New Roman" w:cs="B Nazanin"/>
          <w:sz w:val="28"/>
          <w:szCs w:val="28"/>
          <w:rtl/>
          <w:lang w:bidi="fa-IR"/>
        </w:rPr>
        <w:t>۳۵</w:t>
      </w:r>
      <w:r>
        <w:rPr>
          <w:rFonts w:ascii="Times New Roman" w:eastAsia="Times New Roman" w:hAnsi="Times New Roman" w:cs="B Nazanin"/>
          <w:sz w:val="28"/>
          <w:szCs w:val="28"/>
          <w:rtl/>
        </w:rPr>
        <w:t xml:space="preserve"> میلیارد و ضمیمه پنجم حدود </w:t>
      </w:r>
      <w:r>
        <w:rPr>
          <w:rFonts w:ascii="Times New Roman" w:eastAsia="Times New Roman" w:hAnsi="Times New Roman" w:cs="B Nazanin"/>
          <w:sz w:val="28"/>
          <w:szCs w:val="28"/>
          <w:rtl/>
          <w:lang w:bidi="fa-IR"/>
        </w:rPr>
        <w:t>۲۰</w:t>
      </w:r>
      <w:r>
        <w:rPr>
          <w:rFonts w:ascii="Times New Roman" w:eastAsia="Times New Roman" w:hAnsi="Times New Roman" w:cs="B Nazanin"/>
          <w:sz w:val="28"/>
          <w:szCs w:val="28"/>
          <w:rtl/>
        </w:rPr>
        <w:t xml:space="preserve"> میلیارد روپیه برآورد شده است</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طبق این تصمیم، میانگین وزنی تعرفه‌ها از </w:t>
      </w:r>
      <w:r>
        <w:rPr>
          <w:rFonts w:ascii="Times New Roman" w:eastAsia="Times New Roman" w:hAnsi="Times New Roman" w:cs="B Nazanin"/>
          <w:sz w:val="28"/>
          <w:szCs w:val="28"/>
          <w:rtl/>
          <w:lang w:bidi="fa-IR"/>
        </w:rPr>
        <w:t>۱۰.۶۲</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به </w:t>
      </w:r>
      <w:r>
        <w:rPr>
          <w:rFonts w:ascii="Times New Roman" w:eastAsia="Times New Roman" w:hAnsi="Times New Roman" w:cs="B Nazanin"/>
          <w:sz w:val="28"/>
          <w:szCs w:val="28"/>
          <w:rtl/>
          <w:lang w:bidi="fa-IR"/>
        </w:rPr>
        <w:t>۹.۵۷</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در سال مالی آینده کاهش می‌یابد، و میانگین وزنی حقوق گمرکی نیز از </w:t>
      </w:r>
      <w:r>
        <w:rPr>
          <w:rFonts w:ascii="Times New Roman" w:eastAsia="Times New Roman" w:hAnsi="Times New Roman" w:cs="B Nazanin"/>
          <w:sz w:val="28"/>
          <w:szCs w:val="28"/>
          <w:rtl/>
          <w:lang w:bidi="fa-IR"/>
        </w:rPr>
        <w:t>۵.۶۸</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به </w:t>
      </w:r>
      <w:r>
        <w:rPr>
          <w:rFonts w:ascii="Times New Roman" w:eastAsia="Times New Roman" w:hAnsi="Times New Roman" w:cs="B Nazanin"/>
          <w:sz w:val="28"/>
          <w:szCs w:val="28"/>
          <w:rtl/>
          <w:lang w:bidi="fa-IR"/>
        </w:rPr>
        <w:t>۵.۵۴</w:t>
      </w:r>
      <w:r>
        <w:rPr>
          <w:rFonts w:ascii="Arial" w:eastAsia="Times New Roman" w:hAnsi="Arial" w:cs="Arial" w:hint="cs"/>
          <w:sz w:val="28"/>
          <w:szCs w:val="28"/>
          <w:rtl/>
          <w:lang w:bidi="fa-IR"/>
        </w:rPr>
        <w:t>٪</w:t>
      </w:r>
      <w:r>
        <w:rPr>
          <w:rFonts w:ascii="Times New Roman" w:eastAsia="Times New Roman" w:hAnsi="Times New Roman" w:cs="B Nazanin"/>
          <w:sz w:val="28"/>
          <w:szCs w:val="28"/>
          <w:rtl/>
        </w:rPr>
        <w:t xml:space="preserve"> خواهد رسید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lastRenderedPageBreak/>
        <w:t>به گفته منابع، دفتر نخست‌وزیر معتقد است که تعرفه‌های بالا موجب کاهش بهره‌وری شده و شرکت‌های داخلی را از صادرات بازمی‌دارد. اما مقام‌های وزارت بازرگانی می‌گویند این طرح برخلاف اصول "تدریجی بودن تعرفه‌ها" در خصوص مواد اولیه و کالای نهایی است</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آن‌ها بر این باورند که با وجود کاهش تعرفه‌ها، به دلیل هزینه بالای نهاده‌ها (انرژی، نیروی کار، بهره‌وری)، هزینه تولید ممکن است به شکل چشم‌گیر کاهش نیابد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B Nazanin"/>
          <w:sz w:val="28"/>
          <w:szCs w:val="28"/>
        </w:rPr>
      </w:pPr>
      <w:r>
        <w:rPr>
          <w:rFonts w:ascii="Times New Roman" w:eastAsia="Times New Roman" w:hAnsi="Times New Roman" w:cs="B Nazanin"/>
          <w:sz w:val="28"/>
          <w:szCs w:val="28"/>
          <w:rtl/>
        </w:rPr>
        <w:t xml:space="preserve">از مجموع زیان </w:t>
      </w:r>
      <w:r>
        <w:rPr>
          <w:rFonts w:ascii="Times New Roman" w:eastAsia="Times New Roman" w:hAnsi="Times New Roman" w:cs="B Nazanin"/>
          <w:sz w:val="28"/>
          <w:szCs w:val="28"/>
          <w:rtl/>
          <w:lang w:bidi="fa-IR"/>
        </w:rPr>
        <w:t>۵۱۲</w:t>
      </w:r>
      <w:r>
        <w:rPr>
          <w:rFonts w:ascii="Times New Roman" w:eastAsia="Times New Roman" w:hAnsi="Times New Roman" w:cs="B Nazanin"/>
          <w:sz w:val="28"/>
          <w:szCs w:val="28"/>
          <w:rtl/>
        </w:rPr>
        <w:t xml:space="preserve"> میلیارد روپیه، حدود </w:t>
      </w:r>
      <w:r>
        <w:rPr>
          <w:rFonts w:ascii="Times New Roman" w:eastAsia="Times New Roman" w:hAnsi="Times New Roman" w:cs="B Nazanin"/>
          <w:sz w:val="28"/>
          <w:szCs w:val="28"/>
          <w:rtl/>
          <w:lang w:bidi="fa-IR"/>
        </w:rPr>
        <w:t>۳۰۰</w:t>
      </w:r>
      <w:r>
        <w:rPr>
          <w:rFonts w:ascii="Times New Roman" w:eastAsia="Times New Roman" w:hAnsi="Times New Roman" w:cs="B Nazanin"/>
          <w:sz w:val="28"/>
          <w:szCs w:val="28"/>
          <w:rtl/>
        </w:rPr>
        <w:t xml:space="preserve"> میلیارد آن در طول برنامه سه‌ساله کنونی با صندوق بین‌المللی پول اتفاق خواهد افتاد</w:t>
      </w:r>
      <w:r>
        <w:rPr>
          <w:rFonts w:ascii="Times New Roman" w:eastAsia="Times New Roman" w:hAnsi="Times New Roman" w:cs="B Nazanin"/>
          <w:sz w:val="28"/>
          <w:szCs w:val="28"/>
        </w:rPr>
        <w:t>.</w:t>
      </w:r>
    </w:p>
    <w:p w:rsidR="00C34907" w:rsidRDefault="00E75644">
      <w:pPr>
        <w:bidi/>
        <w:spacing w:before="100" w:beforeAutospacing="1" w:after="100" w:afterAutospacing="1" w:line="240" w:lineRule="auto"/>
        <w:jc w:val="both"/>
        <w:rPr>
          <w:rFonts w:ascii="Times New Roman" w:eastAsia="Times New Roman" w:hAnsi="Times New Roman" w:cs="Times New Roman" w:hint="cs"/>
          <w:sz w:val="24"/>
          <w:szCs w:val="24"/>
          <w:rtl/>
        </w:rPr>
      </w:pPr>
      <w:r>
        <w:rPr>
          <w:rFonts w:ascii="Times New Roman" w:eastAsia="Times New Roman" w:hAnsi="Times New Roman" w:cs="B Nazanin"/>
          <w:sz w:val="28"/>
          <w:szCs w:val="28"/>
          <w:rtl/>
        </w:rPr>
        <w:t>برخی از مسئولان دولتی نیز خواستار احتیاط شده‌اند و بر لزوم حرکت تدریجی تأکید کرده‌اند، اما دولت تصمیم گرفته برای افزایش صادرات، تعرفه بر نهاده‌های میانی و کالاهای سرمایه‌ای مورد نیاز بخش صادراتی را کاهش دهد</w:t>
      </w:r>
      <w:r>
        <w:rPr>
          <w:rFonts w:ascii="Times New Roman" w:eastAsia="Times New Roman" w:hAnsi="Times New Roman" w:cs="Times New Roman"/>
          <w:sz w:val="24"/>
          <w:szCs w:val="24"/>
        </w:rPr>
        <w:t>.</w:t>
      </w:r>
    </w:p>
    <w:p w:rsidR="00807881" w:rsidRDefault="00807881" w:rsidP="00807881">
      <w:pPr>
        <w:bidi/>
        <w:spacing w:before="100" w:beforeAutospacing="1" w:after="100" w:afterAutospacing="1" w:line="240" w:lineRule="auto"/>
        <w:jc w:val="both"/>
        <w:rPr>
          <w:rFonts w:ascii="Times New Roman" w:eastAsia="Times New Roman" w:hAnsi="Times New Roman" w:cs="Times New Roman"/>
          <w:sz w:val="24"/>
          <w:szCs w:val="24"/>
          <w:rtl/>
        </w:rPr>
      </w:pPr>
    </w:p>
    <w:p w:rsidR="00C34907" w:rsidRDefault="00E75644" w:rsidP="00807881">
      <w:pPr>
        <w:bidi/>
        <w:spacing w:before="100" w:beforeAutospacing="1" w:after="100" w:afterAutospacing="1" w:line="240" w:lineRule="auto"/>
        <w:jc w:val="right"/>
        <w:rPr>
          <w:rFonts w:ascii="Times New Roman" w:eastAsia="Times New Roman" w:hAnsi="Times New Roman" w:cs="B Nazanin"/>
          <w:sz w:val="32"/>
          <w:szCs w:val="32"/>
        </w:rPr>
      </w:pPr>
      <w:r>
        <w:rPr>
          <w:rFonts w:ascii="Times New Roman" w:eastAsia="Times New Roman" w:hAnsi="Times New Roman" w:cs="B Nazanin"/>
          <w:sz w:val="32"/>
          <w:szCs w:val="32"/>
        </w:rPr>
        <w:t>https://tribune.com.pk/story/</w:t>
      </w:r>
      <w:r>
        <w:rPr>
          <w:rFonts w:ascii="Times New Roman" w:eastAsia="Times New Roman" w:hAnsi="Times New Roman" w:cs="B Nazanin"/>
          <w:sz w:val="32"/>
          <w:szCs w:val="32"/>
          <w:rtl/>
        </w:rPr>
        <w:t>2545908</w:t>
      </w:r>
      <w:r>
        <w:rPr>
          <w:rFonts w:ascii="Times New Roman" w:eastAsia="Times New Roman" w:hAnsi="Times New Roman" w:cs="B Nazanin"/>
          <w:sz w:val="32"/>
          <w:szCs w:val="32"/>
        </w:rPr>
        <w:t>/</w:t>
      </w:r>
      <w:proofErr w:type="spellStart"/>
      <w:r>
        <w:rPr>
          <w:rFonts w:ascii="Times New Roman" w:eastAsia="Times New Roman" w:hAnsi="Times New Roman" w:cs="B Nazanin"/>
          <w:sz w:val="32"/>
          <w:szCs w:val="32"/>
        </w:rPr>
        <w:t>govt</w:t>
      </w:r>
      <w:proofErr w:type="spellEnd"/>
      <w:r>
        <w:rPr>
          <w:rFonts w:ascii="Times New Roman" w:eastAsia="Times New Roman" w:hAnsi="Times New Roman" w:cs="B Nazanin"/>
          <w:sz w:val="32"/>
          <w:szCs w:val="32"/>
        </w:rPr>
        <w:t>-set-to-cut-import-taxes</w:t>
      </w:r>
    </w:p>
    <w:p w:rsidR="00C34907" w:rsidRDefault="00C34907">
      <w:pPr>
        <w:bidi/>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rsidR="00C34907" w:rsidRDefault="00C34907">
      <w:pPr>
        <w:bidi/>
      </w:pPr>
    </w:p>
    <w:sectPr w:rsidR="00C34907" w:rsidSect="0080788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C34907"/>
    <w:rsid w:val="00807881"/>
    <w:rsid w:val="009B51DE"/>
    <w:rsid w:val="00C34907"/>
    <w:rsid w:val="00E756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59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ali1</cp:lastModifiedBy>
  <cp:revision>3</cp:revision>
  <dcterms:created xsi:type="dcterms:W3CDTF">2025-05-18T06:23:00Z</dcterms:created>
  <dcterms:modified xsi:type="dcterms:W3CDTF">2025-05-18T06:28:00Z</dcterms:modified>
</cp:coreProperties>
</file>